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3BD85" w14:textId="5EBFD64C" w:rsidR="00CA581C" w:rsidRPr="00817002" w:rsidRDefault="00CA581C" w:rsidP="00A207F6">
      <w:pPr>
        <w:pStyle w:val="berschrift1"/>
        <w:rPr>
          <w:b/>
          <w:bCs/>
          <w:sz w:val="28"/>
          <w:szCs w:val="28"/>
          <w:lang w:val="da-DK"/>
        </w:rPr>
      </w:pPr>
      <w:r w:rsidRPr="00817002">
        <w:rPr>
          <w:b/>
          <w:bCs/>
          <w:sz w:val="28"/>
          <w:szCs w:val="28"/>
          <w:lang w:val="da-DK"/>
        </w:rPr>
        <w:t xml:space="preserve">Mad og Måltidspolitik </w:t>
      </w:r>
    </w:p>
    <w:p w14:paraId="07BC6623" w14:textId="19EEACA2" w:rsidR="00CA581C" w:rsidRPr="001764B7" w:rsidRDefault="00CA581C" w:rsidP="00B3793F">
      <w:pPr>
        <w:rPr>
          <w:b/>
          <w:color w:val="7030A0"/>
          <w:sz w:val="22"/>
          <w:szCs w:val="22"/>
          <w:lang w:val="da-DK"/>
        </w:rPr>
      </w:pPr>
    </w:p>
    <w:p w14:paraId="746189A8" w14:textId="5702225E" w:rsidR="00CA581C" w:rsidRDefault="00CA581C" w:rsidP="00B3793F">
      <w:pPr>
        <w:rPr>
          <w:bCs/>
          <w:color w:val="auto"/>
          <w:sz w:val="22"/>
          <w:szCs w:val="22"/>
          <w:lang w:val="da-DK"/>
        </w:rPr>
      </w:pPr>
      <w:r w:rsidRPr="001F7263">
        <w:rPr>
          <w:bCs/>
          <w:color w:val="auto"/>
          <w:sz w:val="22"/>
          <w:szCs w:val="22"/>
          <w:lang w:val="da-DK"/>
        </w:rPr>
        <w:t xml:space="preserve">Frøslevlejrens Efterskoles </w:t>
      </w:r>
      <w:r w:rsidRPr="001F7263">
        <w:rPr>
          <w:b/>
          <w:color w:val="auto"/>
          <w:sz w:val="22"/>
          <w:szCs w:val="22"/>
          <w:lang w:val="da-DK"/>
        </w:rPr>
        <w:t xml:space="preserve">Mad &amp; Måltidspolitik </w:t>
      </w:r>
      <w:r w:rsidR="00784C43" w:rsidRPr="001F7263">
        <w:rPr>
          <w:bCs/>
          <w:color w:val="auto"/>
          <w:sz w:val="22"/>
          <w:szCs w:val="22"/>
          <w:lang w:val="da-DK"/>
        </w:rPr>
        <w:t>er en fælles vedtaget og nedskreven målsætning om skolens mad og måltider. Politikken indeholder vores forventninger til den mad, der bliver serveret og de måltider</w:t>
      </w:r>
      <w:r w:rsidR="001F7263">
        <w:rPr>
          <w:bCs/>
          <w:color w:val="auto"/>
          <w:sz w:val="22"/>
          <w:szCs w:val="22"/>
          <w:lang w:val="da-DK"/>
        </w:rPr>
        <w:t>,</w:t>
      </w:r>
      <w:r w:rsidR="00784C43" w:rsidRPr="001F7263">
        <w:rPr>
          <w:bCs/>
          <w:color w:val="auto"/>
          <w:sz w:val="22"/>
          <w:szCs w:val="22"/>
          <w:lang w:val="da-DK"/>
        </w:rPr>
        <w:t xml:space="preserve"> der</w:t>
      </w:r>
      <w:r w:rsidR="001F7263">
        <w:rPr>
          <w:bCs/>
          <w:color w:val="auto"/>
          <w:sz w:val="22"/>
          <w:szCs w:val="22"/>
          <w:lang w:val="da-DK"/>
        </w:rPr>
        <w:t xml:space="preserve"> deltages i på skolen.</w:t>
      </w:r>
    </w:p>
    <w:p w14:paraId="688240F5" w14:textId="5595CD25" w:rsidR="001F7263" w:rsidRPr="00817002" w:rsidRDefault="001F7263" w:rsidP="00072963">
      <w:pPr>
        <w:pStyle w:val="berschrift1"/>
        <w:rPr>
          <w:b/>
          <w:bCs/>
          <w:sz w:val="28"/>
          <w:szCs w:val="28"/>
          <w:lang w:val="da-DK"/>
        </w:rPr>
      </w:pPr>
      <w:r w:rsidRPr="00817002">
        <w:rPr>
          <w:b/>
          <w:bCs/>
          <w:sz w:val="28"/>
          <w:szCs w:val="28"/>
          <w:lang w:val="da-DK"/>
        </w:rPr>
        <w:t>Overordnet mål</w:t>
      </w:r>
    </w:p>
    <w:p w14:paraId="6EEBEF23" w14:textId="41DE3093" w:rsidR="001F7263" w:rsidRPr="001764B7" w:rsidRDefault="001F7263" w:rsidP="001F7263">
      <w:pPr>
        <w:rPr>
          <w:b/>
          <w:color w:val="7030A0"/>
          <w:sz w:val="22"/>
          <w:szCs w:val="22"/>
          <w:lang w:val="da-DK"/>
        </w:rPr>
      </w:pPr>
    </w:p>
    <w:p w14:paraId="03FA5345" w14:textId="4537B712" w:rsidR="001F7263" w:rsidRDefault="001F7263" w:rsidP="001F7263">
      <w:pPr>
        <w:rPr>
          <w:bCs/>
          <w:color w:val="auto"/>
          <w:sz w:val="22"/>
          <w:szCs w:val="22"/>
          <w:lang w:val="da-DK"/>
        </w:rPr>
      </w:pPr>
      <w:r w:rsidRPr="001F7263">
        <w:rPr>
          <w:bCs/>
          <w:color w:val="auto"/>
          <w:sz w:val="22"/>
          <w:szCs w:val="22"/>
          <w:lang w:val="da-DK"/>
        </w:rPr>
        <w:t>At skabe</w:t>
      </w:r>
      <w:r>
        <w:rPr>
          <w:bCs/>
          <w:color w:val="auto"/>
          <w:sz w:val="22"/>
          <w:szCs w:val="22"/>
          <w:lang w:val="da-DK"/>
        </w:rPr>
        <w:t xml:space="preserve"> bevidsthed omkring friske råvarer som en selvfølgelig del af måltidet.</w:t>
      </w:r>
    </w:p>
    <w:p w14:paraId="057710E6" w14:textId="4E9F7093" w:rsidR="001F7263" w:rsidRDefault="001F7263" w:rsidP="001F7263">
      <w:pPr>
        <w:rPr>
          <w:bCs/>
          <w:color w:val="auto"/>
          <w:sz w:val="22"/>
          <w:szCs w:val="22"/>
          <w:lang w:val="da-DK"/>
        </w:rPr>
      </w:pPr>
      <w:r>
        <w:rPr>
          <w:bCs/>
          <w:color w:val="auto"/>
          <w:sz w:val="22"/>
          <w:szCs w:val="22"/>
          <w:lang w:val="da-DK"/>
        </w:rPr>
        <w:t>At nuancere sundhedsbegrebet.</w:t>
      </w:r>
    </w:p>
    <w:p w14:paraId="55AEA386" w14:textId="6DFCB07E" w:rsidR="001F7263" w:rsidRDefault="001F7263" w:rsidP="001F7263">
      <w:pPr>
        <w:rPr>
          <w:bCs/>
          <w:color w:val="auto"/>
          <w:sz w:val="22"/>
          <w:szCs w:val="22"/>
          <w:lang w:val="da-DK"/>
        </w:rPr>
      </w:pPr>
      <w:r>
        <w:rPr>
          <w:bCs/>
          <w:color w:val="auto"/>
          <w:sz w:val="22"/>
          <w:szCs w:val="22"/>
          <w:lang w:val="da-DK"/>
        </w:rPr>
        <w:t>At fremme elevernes lyst til at spise sundt.</w:t>
      </w:r>
    </w:p>
    <w:p w14:paraId="6EBB7222" w14:textId="5DA3ADBE" w:rsidR="00E96490" w:rsidRDefault="00E96490" w:rsidP="001F7263">
      <w:pPr>
        <w:rPr>
          <w:bCs/>
          <w:color w:val="auto"/>
          <w:sz w:val="22"/>
          <w:szCs w:val="22"/>
          <w:lang w:val="da-DK"/>
        </w:rPr>
      </w:pPr>
      <w:r>
        <w:rPr>
          <w:bCs/>
          <w:color w:val="auto"/>
          <w:sz w:val="22"/>
          <w:szCs w:val="22"/>
          <w:lang w:val="da-DK"/>
        </w:rPr>
        <w:t>At give eleverne lyst til at deltage i planlægning</w:t>
      </w:r>
      <w:r w:rsidR="006A5A5E">
        <w:rPr>
          <w:bCs/>
          <w:color w:val="auto"/>
          <w:sz w:val="22"/>
          <w:szCs w:val="22"/>
          <w:lang w:val="da-DK"/>
        </w:rPr>
        <w:t xml:space="preserve"> og madlavningen.</w:t>
      </w:r>
    </w:p>
    <w:p w14:paraId="120BC41E" w14:textId="2FDBFF3E" w:rsidR="001F7263" w:rsidRDefault="001F7263" w:rsidP="001F7263">
      <w:pPr>
        <w:rPr>
          <w:bCs/>
          <w:color w:val="auto"/>
          <w:sz w:val="22"/>
          <w:szCs w:val="22"/>
          <w:lang w:val="da-DK"/>
        </w:rPr>
      </w:pPr>
      <w:r>
        <w:rPr>
          <w:bCs/>
          <w:color w:val="auto"/>
          <w:sz w:val="22"/>
          <w:szCs w:val="22"/>
          <w:lang w:val="da-DK"/>
        </w:rPr>
        <w:t>At revidere mad og måltidspolitikken årligt.</w:t>
      </w:r>
    </w:p>
    <w:p w14:paraId="795DE90C" w14:textId="0F740DE4" w:rsidR="001F7263" w:rsidRPr="00817002" w:rsidRDefault="001F7263" w:rsidP="00072963">
      <w:pPr>
        <w:pStyle w:val="berschrift1"/>
        <w:rPr>
          <w:b/>
          <w:bCs/>
          <w:sz w:val="28"/>
          <w:szCs w:val="28"/>
          <w:lang w:val="da-DK"/>
        </w:rPr>
      </w:pPr>
      <w:r w:rsidRPr="00817002">
        <w:rPr>
          <w:b/>
          <w:bCs/>
          <w:sz w:val="28"/>
          <w:szCs w:val="28"/>
          <w:lang w:val="da-DK"/>
        </w:rPr>
        <w:t>Delmål</w:t>
      </w:r>
    </w:p>
    <w:p w14:paraId="3BBC4CE1" w14:textId="389A6DFE" w:rsidR="001F7263" w:rsidRPr="001764B7" w:rsidRDefault="001F7263" w:rsidP="001F7263">
      <w:pPr>
        <w:rPr>
          <w:bCs/>
          <w:color w:val="auto"/>
          <w:sz w:val="22"/>
          <w:szCs w:val="22"/>
          <w:lang w:val="da-DK"/>
        </w:rPr>
      </w:pPr>
    </w:p>
    <w:p w14:paraId="177A8C42" w14:textId="29BCA3D0" w:rsidR="001F7263" w:rsidRDefault="001F7263" w:rsidP="001F7263">
      <w:pPr>
        <w:rPr>
          <w:bCs/>
          <w:color w:val="auto"/>
          <w:sz w:val="22"/>
          <w:szCs w:val="22"/>
          <w:lang w:val="da-DK"/>
        </w:rPr>
      </w:pPr>
      <w:r>
        <w:rPr>
          <w:bCs/>
          <w:color w:val="auto"/>
          <w:sz w:val="22"/>
          <w:szCs w:val="22"/>
          <w:lang w:val="da-DK"/>
        </w:rPr>
        <w:t>At måltidet opleves som noget særligt og hyggeligt at samles om.</w:t>
      </w:r>
    </w:p>
    <w:p w14:paraId="44E53B6D" w14:textId="7E8F5477" w:rsidR="001F7263" w:rsidRDefault="001F7263" w:rsidP="001F7263">
      <w:pPr>
        <w:rPr>
          <w:bCs/>
          <w:color w:val="auto"/>
          <w:sz w:val="22"/>
          <w:szCs w:val="22"/>
          <w:lang w:val="da-DK"/>
        </w:rPr>
      </w:pPr>
      <w:r>
        <w:rPr>
          <w:bCs/>
          <w:color w:val="auto"/>
          <w:sz w:val="22"/>
          <w:szCs w:val="22"/>
          <w:lang w:val="da-DK"/>
        </w:rPr>
        <w:t>At opnå en dialog omkring måltidet således at alle motiveres til at spise sundere.</w:t>
      </w:r>
    </w:p>
    <w:p w14:paraId="25C97F87" w14:textId="12396B9D" w:rsidR="006A5A5E" w:rsidRPr="00817002" w:rsidRDefault="006A5A5E" w:rsidP="006A5A5E">
      <w:pPr>
        <w:pStyle w:val="berschrift1"/>
        <w:rPr>
          <w:b/>
          <w:bCs/>
          <w:sz w:val="28"/>
          <w:szCs w:val="28"/>
          <w:lang w:val="da-DK"/>
        </w:rPr>
      </w:pPr>
      <w:r w:rsidRPr="00817002">
        <w:rPr>
          <w:b/>
          <w:bCs/>
          <w:sz w:val="28"/>
          <w:szCs w:val="28"/>
          <w:lang w:val="da-DK"/>
        </w:rPr>
        <w:t>Madspild og affald.</w:t>
      </w:r>
    </w:p>
    <w:p w14:paraId="1112537E" w14:textId="77777777" w:rsidR="006A5A5E" w:rsidRDefault="006A5A5E" w:rsidP="001F7263">
      <w:pPr>
        <w:rPr>
          <w:bCs/>
          <w:color w:val="auto"/>
          <w:sz w:val="22"/>
          <w:szCs w:val="22"/>
          <w:lang w:val="da-DK"/>
        </w:rPr>
      </w:pPr>
    </w:p>
    <w:p w14:paraId="1B01DA76" w14:textId="7FB70858" w:rsidR="00817002" w:rsidRDefault="00423FC7" w:rsidP="001F7263">
      <w:pPr>
        <w:rPr>
          <w:bCs/>
          <w:color w:val="auto"/>
          <w:sz w:val="22"/>
          <w:szCs w:val="22"/>
          <w:lang w:val="da-DK"/>
        </w:rPr>
      </w:pPr>
      <w:r>
        <w:rPr>
          <w:bCs/>
          <w:color w:val="auto"/>
          <w:sz w:val="22"/>
          <w:szCs w:val="22"/>
          <w:lang w:val="da-DK"/>
        </w:rPr>
        <w:t xml:space="preserve">For at undgå madspild, går vi op i at lære eleverne </w:t>
      </w:r>
      <w:r w:rsidR="00514CCE">
        <w:rPr>
          <w:bCs/>
          <w:color w:val="auto"/>
          <w:sz w:val="22"/>
          <w:szCs w:val="22"/>
          <w:lang w:val="da-DK"/>
        </w:rPr>
        <w:t xml:space="preserve">at de ikke skal overfylde tallerkenen men i stedet </w:t>
      </w:r>
      <w:r w:rsidR="00DE324B">
        <w:rPr>
          <w:bCs/>
          <w:color w:val="auto"/>
          <w:sz w:val="22"/>
          <w:szCs w:val="22"/>
          <w:lang w:val="da-DK"/>
        </w:rPr>
        <w:t>tage</w:t>
      </w:r>
      <w:r w:rsidR="006807AC">
        <w:rPr>
          <w:bCs/>
          <w:color w:val="auto"/>
          <w:sz w:val="22"/>
          <w:szCs w:val="22"/>
          <w:lang w:val="da-DK"/>
        </w:rPr>
        <w:t xml:space="preserve"> flere</w:t>
      </w:r>
      <w:r w:rsidR="00514CCE">
        <w:rPr>
          <w:bCs/>
          <w:color w:val="auto"/>
          <w:sz w:val="22"/>
          <w:szCs w:val="22"/>
          <w:lang w:val="da-DK"/>
        </w:rPr>
        <w:t xml:space="preserve"> gange, ligesom vi lærer eleverne at være bevidste om hvad der kan genbruge</w:t>
      </w:r>
      <w:r w:rsidR="0005721A">
        <w:rPr>
          <w:bCs/>
          <w:color w:val="auto"/>
          <w:sz w:val="22"/>
          <w:szCs w:val="22"/>
          <w:lang w:val="da-DK"/>
        </w:rPr>
        <w:t>s</w:t>
      </w:r>
      <w:r w:rsidR="00011719">
        <w:rPr>
          <w:bCs/>
          <w:color w:val="auto"/>
          <w:sz w:val="22"/>
          <w:szCs w:val="22"/>
          <w:lang w:val="da-DK"/>
        </w:rPr>
        <w:t xml:space="preserve"> og sorteres</w:t>
      </w:r>
      <w:r w:rsidR="009B3311">
        <w:rPr>
          <w:bCs/>
          <w:color w:val="auto"/>
          <w:sz w:val="22"/>
          <w:szCs w:val="22"/>
          <w:lang w:val="da-DK"/>
        </w:rPr>
        <w:t xml:space="preserve">. Dette gælder </w:t>
      </w:r>
      <w:r w:rsidR="00011719">
        <w:rPr>
          <w:bCs/>
          <w:color w:val="auto"/>
          <w:sz w:val="22"/>
          <w:szCs w:val="22"/>
          <w:lang w:val="da-DK"/>
        </w:rPr>
        <w:t>også køkkenaffald m.m.</w:t>
      </w:r>
    </w:p>
    <w:p w14:paraId="58A8A5E4" w14:textId="52BA246F" w:rsidR="001F7263" w:rsidRPr="00817002" w:rsidRDefault="001F7263" w:rsidP="00A207F6">
      <w:pPr>
        <w:pStyle w:val="berschrift1"/>
        <w:rPr>
          <w:b/>
          <w:bCs/>
          <w:sz w:val="28"/>
          <w:szCs w:val="28"/>
          <w:lang w:val="da-DK"/>
        </w:rPr>
      </w:pPr>
      <w:r w:rsidRPr="00817002">
        <w:rPr>
          <w:b/>
          <w:bCs/>
          <w:sz w:val="28"/>
          <w:szCs w:val="28"/>
          <w:lang w:val="da-DK"/>
        </w:rPr>
        <w:t>E-Smiley Egenkontrol</w:t>
      </w:r>
    </w:p>
    <w:p w14:paraId="4A149290" w14:textId="124768CB" w:rsidR="001F7263" w:rsidRPr="001764B7" w:rsidRDefault="001F7263" w:rsidP="001F7263">
      <w:pPr>
        <w:rPr>
          <w:bCs/>
          <w:color w:val="7030A0"/>
          <w:sz w:val="22"/>
          <w:szCs w:val="22"/>
          <w:lang w:val="da-DK"/>
        </w:rPr>
      </w:pPr>
    </w:p>
    <w:p w14:paraId="588BFC5A" w14:textId="0FB117D4" w:rsidR="001F7263" w:rsidRDefault="001F7263" w:rsidP="001F7263">
      <w:pPr>
        <w:rPr>
          <w:bCs/>
          <w:color w:val="auto"/>
          <w:sz w:val="22"/>
          <w:szCs w:val="22"/>
          <w:lang w:val="da-DK"/>
        </w:rPr>
      </w:pPr>
      <w:r>
        <w:rPr>
          <w:bCs/>
          <w:color w:val="auto"/>
          <w:sz w:val="22"/>
          <w:szCs w:val="22"/>
          <w:lang w:val="da-DK"/>
        </w:rPr>
        <w:t>Skolen har fokus på, at de grundlæggende forudsætninger for at lave et ordentlig stykke arbejde er til stede.</w:t>
      </w:r>
    </w:p>
    <w:p w14:paraId="095AC151" w14:textId="2E320E94" w:rsidR="001F7263" w:rsidRPr="00817002" w:rsidRDefault="00343140" w:rsidP="00A207F6">
      <w:pPr>
        <w:pStyle w:val="berschrift1"/>
        <w:rPr>
          <w:b/>
          <w:bCs/>
          <w:sz w:val="28"/>
          <w:szCs w:val="28"/>
          <w:lang w:val="da-DK"/>
        </w:rPr>
      </w:pPr>
      <w:r w:rsidRPr="00817002">
        <w:rPr>
          <w:b/>
          <w:bCs/>
          <w:sz w:val="28"/>
          <w:szCs w:val="28"/>
          <w:lang w:val="da-DK"/>
        </w:rPr>
        <w:t>Faglært personale</w:t>
      </w:r>
    </w:p>
    <w:p w14:paraId="516610B7" w14:textId="539C2B39" w:rsidR="00343140" w:rsidRPr="001764B7" w:rsidRDefault="00343140" w:rsidP="001F7263">
      <w:pPr>
        <w:rPr>
          <w:bCs/>
          <w:color w:val="7030A0"/>
          <w:sz w:val="22"/>
          <w:szCs w:val="22"/>
          <w:lang w:val="da-DK"/>
        </w:rPr>
      </w:pPr>
    </w:p>
    <w:p w14:paraId="29331561" w14:textId="6AAD8F40" w:rsidR="00343140" w:rsidRDefault="00343140" w:rsidP="001F7263">
      <w:pPr>
        <w:rPr>
          <w:bCs/>
          <w:color w:val="auto"/>
          <w:sz w:val="22"/>
          <w:szCs w:val="22"/>
          <w:lang w:val="da-DK"/>
        </w:rPr>
      </w:pPr>
      <w:r>
        <w:rPr>
          <w:bCs/>
          <w:color w:val="auto"/>
          <w:sz w:val="22"/>
          <w:szCs w:val="22"/>
          <w:lang w:val="da-DK"/>
        </w:rPr>
        <w:t>Der er ansat professionelle kokke og køkkenassistenter i køkkenet, som værner om deres fag.</w:t>
      </w:r>
    </w:p>
    <w:p w14:paraId="4D5BC68F" w14:textId="699E6BB4" w:rsidR="00343140" w:rsidRPr="00817002" w:rsidRDefault="00343140" w:rsidP="00A207F6">
      <w:pPr>
        <w:pStyle w:val="berschrift1"/>
        <w:rPr>
          <w:b/>
          <w:bCs/>
          <w:sz w:val="28"/>
          <w:szCs w:val="28"/>
          <w:lang w:val="da-DK"/>
        </w:rPr>
      </w:pPr>
      <w:r w:rsidRPr="00817002">
        <w:rPr>
          <w:b/>
          <w:bCs/>
          <w:sz w:val="28"/>
          <w:szCs w:val="28"/>
          <w:lang w:val="da-DK"/>
        </w:rPr>
        <w:t>Friske råvarer</w:t>
      </w:r>
    </w:p>
    <w:p w14:paraId="7D96CACD" w14:textId="1CEF28B0" w:rsidR="00343140" w:rsidRPr="001764B7" w:rsidRDefault="00343140" w:rsidP="001F7263">
      <w:pPr>
        <w:rPr>
          <w:bCs/>
          <w:color w:val="7030A0"/>
          <w:sz w:val="22"/>
          <w:szCs w:val="22"/>
          <w:lang w:val="da-DK"/>
        </w:rPr>
      </w:pPr>
    </w:p>
    <w:p w14:paraId="1DF8B87D" w14:textId="1DF3A17F" w:rsidR="00343140" w:rsidRDefault="00343140" w:rsidP="001F7263">
      <w:pPr>
        <w:rPr>
          <w:bCs/>
          <w:color w:val="auto"/>
          <w:sz w:val="22"/>
          <w:szCs w:val="22"/>
          <w:lang w:val="da-DK"/>
        </w:rPr>
      </w:pPr>
      <w:r>
        <w:rPr>
          <w:bCs/>
          <w:color w:val="auto"/>
          <w:sz w:val="22"/>
          <w:szCs w:val="22"/>
          <w:lang w:val="da-DK"/>
        </w:rPr>
        <w:t>Vi tillæ</w:t>
      </w:r>
      <w:r w:rsidR="0066429D">
        <w:rPr>
          <w:bCs/>
          <w:color w:val="auto"/>
          <w:sz w:val="22"/>
          <w:szCs w:val="22"/>
          <w:lang w:val="da-DK"/>
        </w:rPr>
        <w:t>gger det stor værdi at sammensætte måltiderne efter råvarernes sæson og at producere</w:t>
      </w:r>
      <w:r w:rsidR="001764B7">
        <w:rPr>
          <w:bCs/>
          <w:color w:val="auto"/>
          <w:sz w:val="22"/>
          <w:szCs w:val="22"/>
          <w:lang w:val="da-DK"/>
        </w:rPr>
        <w:t xml:space="preserve"> mad fra bunden.</w:t>
      </w:r>
    </w:p>
    <w:p w14:paraId="65681540" w14:textId="0ACD493B" w:rsidR="001764B7" w:rsidRPr="00817002" w:rsidRDefault="001764B7" w:rsidP="00A207F6">
      <w:pPr>
        <w:pStyle w:val="berschrift1"/>
        <w:rPr>
          <w:b/>
          <w:bCs/>
          <w:sz w:val="28"/>
          <w:szCs w:val="28"/>
          <w:lang w:val="da-DK"/>
        </w:rPr>
      </w:pPr>
      <w:r w:rsidRPr="00817002">
        <w:rPr>
          <w:b/>
          <w:bCs/>
          <w:sz w:val="28"/>
          <w:szCs w:val="28"/>
          <w:lang w:val="da-DK"/>
        </w:rPr>
        <w:t>Andre behov</w:t>
      </w:r>
    </w:p>
    <w:p w14:paraId="007F1E60" w14:textId="27BCF65C" w:rsidR="001764B7" w:rsidRPr="00817002" w:rsidRDefault="001764B7" w:rsidP="001F7263">
      <w:pPr>
        <w:rPr>
          <w:bCs/>
          <w:color w:val="7030A0"/>
          <w:sz w:val="28"/>
          <w:szCs w:val="28"/>
          <w:lang w:val="da-DK"/>
        </w:rPr>
      </w:pPr>
    </w:p>
    <w:p w14:paraId="1743E4B8" w14:textId="459D6167" w:rsidR="001764B7" w:rsidRDefault="001764B7" w:rsidP="001F7263">
      <w:pPr>
        <w:rPr>
          <w:bCs/>
          <w:color w:val="auto"/>
          <w:sz w:val="22"/>
          <w:szCs w:val="22"/>
          <w:lang w:val="da-DK"/>
        </w:rPr>
      </w:pPr>
      <w:r>
        <w:rPr>
          <w:bCs/>
          <w:color w:val="auto"/>
          <w:sz w:val="22"/>
          <w:szCs w:val="22"/>
          <w:lang w:val="da-DK"/>
        </w:rPr>
        <w:t>Vi imødekommer naturligvis alle der af helbredsmæssige, religiøse eller af personlige grunde har andre behov end det almene måltid.</w:t>
      </w:r>
    </w:p>
    <w:p w14:paraId="41AE758C" w14:textId="02C1707C" w:rsidR="001764B7" w:rsidRDefault="001764B7" w:rsidP="001F7263">
      <w:pPr>
        <w:rPr>
          <w:bCs/>
          <w:color w:val="auto"/>
          <w:sz w:val="22"/>
          <w:szCs w:val="22"/>
          <w:lang w:val="da-DK"/>
        </w:rPr>
      </w:pPr>
      <w:r>
        <w:rPr>
          <w:bCs/>
          <w:color w:val="auto"/>
          <w:sz w:val="22"/>
          <w:szCs w:val="22"/>
          <w:lang w:val="da-DK"/>
        </w:rPr>
        <w:t>(Allergikere, vegetarer, muslimer m.m.)</w:t>
      </w:r>
    </w:p>
    <w:p w14:paraId="0B024DE2" w14:textId="73823DE0" w:rsidR="001764B7" w:rsidRPr="00817002" w:rsidRDefault="001764B7" w:rsidP="00A207F6">
      <w:pPr>
        <w:pStyle w:val="berschrift1"/>
        <w:rPr>
          <w:b/>
          <w:bCs/>
          <w:sz w:val="28"/>
          <w:szCs w:val="28"/>
          <w:lang w:val="da-DK"/>
        </w:rPr>
      </w:pPr>
      <w:r w:rsidRPr="00817002">
        <w:rPr>
          <w:b/>
          <w:bCs/>
          <w:sz w:val="28"/>
          <w:szCs w:val="28"/>
          <w:lang w:val="da-DK"/>
        </w:rPr>
        <w:t>Præsentation af maden</w:t>
      </w:r>
    </w:p>
    <w:p w14:paraId="668CB1F5" w14:textId="5096FC8A" w:rsidR="001764B7" w:rsidRDefault="001764B7" w:rsidP="001F7263">
      <w:pPr>
        <w:rPr>
          <w:bCs/>
          <w:color w:val="7030A0"/>
          <w:sz w:val="22"/>
          <w:szCs w:val="22"/>
          <w:lang w:val="da-DK"/>
        </w:rPr>
      </w:pPr>
    </w:p>
    <w:p w14:paraId="4EDCBDA6" w14:textId="547937E6" w:rsidR="001764B7" w:rsidRPr="001764B7" w:rsidRDefault="00FF05BC" w:rsidP="001F7263">
      <w:pPr>
        <w:rPr>
          <w:bCs/>
          <w:color w:val="7030A0"/>
          <w:sz w:val="32"/>
          <w:szCs w:val="32"/>
          <w:lang w:val="da-DK"/>
        </w:rPr>
      </w:pPr>
      <w:r>
        <w:rPr>
          <w:bCs/>
          <w:color w:val="auto"/>
          <w:sz w:val="22"/>
          <w:szCs w:val="22"/>
          <w:lang w:val="da-DK"/>
        </w:rPr>
        <w:t>Vi lægger særlig vægt på at fortælle om måltidet eller særlige råvarer, der er anvendt.</w:t>
      </w:r>
    </w:p>
    <w:p w14:paraId="1A7AF6CE" w14:textId="77777777" w:rsidR="001F7263" w:rsidRPr="001F7263" w:rsidRDefault="001F7263" w:rsidP="00B3793F">
      <w:pPr>
        <w:rPr>
          <w:rFonts w:ascii="Calibri Light" w:hAnsi="Calibri Light"/>
          <w:bCs/>
          <w:color w:val="auto"/>
          <w:sz w:val="22"/>
          <w:szCs w:val="22"/>
          <w:lang w:val="da-DK"/>
        </w:rPr>
      </w:pPr>
    </w:p>
    <w:sectPr w:rsidR="001F7263" w:rsidRPr="001F7263" w:rsidSect="00275B00">
      <w:headerReference w:type="even" r:id="rId7"/>
      <w:headerReference w:type="default" r:id="rId8"/>
      <w:footerReference w:type="even" r:id="rId9"/>
      <w:footerReference w:type="default" r:id="rId10"/>
      <w:headerReference w:type="first" r:id="rId11"/>
      <w:footerReference w:type="first" r:id="rId12"/>
      <w:pgSz w:w="11900" w:h="16840"/>
      <w:pgMar w:top="1701"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94553" w14:textId="77777777" w:rsidR="00753B66" w:rsidRDefault="00753B66">
      <w:r>
        <w:separator/>
      </w:r>
    </w:p>
  </w:endnote>
  <w:endnote w:type="continuationSeparator" w:id="0">
    <w:p w14:paraId="7C58242B" w14:textId="77777777" w:rsidR="00753B66" w:rsidRDefault="007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algun Gothic"/>
    <w:panose1 w:val="020B0503030403020204"/>
    <w:charset w:val="00"/>
    <w:family w:val="swiss"/>
    <w:notTrueType/>
    <w:pitch w:val="variable"/>
    <w:sig w:usb0="20000287" w:usb1="00000001" w:usb2="00000000" w:usb3="00000000" w:csb0="0000019F" w:csb1="00000000"/>
  </w:font>
  <w:font w:name="Sansation">
    <w:altName w:val="Times New Roman"/>
    <w:charset w:val="00"/>
    <w:family w:val="auto"/>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4110A" w14:textId="77777777" w:rsidR="00B8730A" w:rsidRDefault="00B873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B126" w14:textId="77777777" w:rsidR="00B8730A" w:rsidRDefault="00B873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F240" w14:textId="77777777" w:rsidR="00B8730A" w:rsidRDefault="00B873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4859" w14:textId="77777777" w:rsidR="00753B66" w:rsidRDefault="00753B66">
      <w:r>
        <w:separator/>
      </w:r>
    </w:p>
  </w:footnote>
  <w:footnote w:type="continuationSeparator" w:id="0">
    <w:p w14:paraId="2F8C4DD5" w14:textId="77777777" w:rsidR="00753B66" w:rsidRDefault="0075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A576" w14:textId="77777777" w:rsidR="00B8730A" w:rsidRDefault="00753B66">
    <w:pPr>
      <w:pStyle w:val="Kopfzeile"/>
    </w:pPr>
    <w:r>
      <w:rPr>
        <w:noProof/>
      </w:rPr>
      <w:pict w14:anchorId="364B9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2" type="#_x0000_t75" style="position:absolute;margin-left:0;margin-top:0;width:595.3pt;height:841.9pt;z-index:-251658752;mso-wrap-edited:f;mso-position-horizontal:center;mso-position-horizontal-relative:margin;mso-position-vertical:center;mso-position-vertical-relative:margin" wrapcoords="16485 1096 16458 1115 14608 1404 14472 1711 13574 1711 13520 1731 14118 2308 13738 2635 10827 2923 10800 6943 -27 7174 10800 7251 10800 17714 21491 18022 17900 18291 18199 18618 19260 19541 1496 19715 1469 20118 1985 20157 19994 20176 6093 20311 1469 20369 1496 20522 20076 20792 18716 21561 21600 21561 21600 17926 10800 17714 10800 2942 20022 2923 20103 2712 19994 2635 19858 2615 20076 2423 20049 2192 18743 2096 15805 2000 16621 1096 16485 1096">
          <v:imagedata r:id="rId1" o:tit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8705" w14:textId="7EFE4144" w:rsidR="00B8730A" w:rsidRDefault="00B873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9CBA3" w14:textId="77777777" w:rsidR="00B8730A" w:rsidRDefault="00753B66">
    <w:pPr>
      <w:pStyle w:val="Kopfzeile"/>
    </w:pPr>
    <w:r>
      <w:rPr>
        <w:noProof/>
      </w:rPr>
      <w:pict w14:anchorId="716FE4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3" type="#_x0000_t75" style="position:absolute;margin-left:0;margin-top:0;width:595.3pt;height:841.9pt;z-index:-251657728;mso-wrap-edited:f;mso-position-horizontal:center;mso-position-horizontal-relative:margin;mso-position-vertical:center;mso-position-vertical-relative:margin" wrapcoords="16485 1096 16458 1115 14608 1404 14472 1711 13574 1711 13520 1731 14118 2308 13738 2635 10827 2923 10800 6943 -27 7174 10800 7251 10800 17714 21491 18022 17900 18291 18199 18618 19260 19541 1496 19715 1469 20118 1985 20157 19994 20176 6093 20311 1469 20369 1496 20522 20076 20792 18716 21561 21600 21561 21600 17926 10800 17714 10800 2942 20022 2923 20103 2712 19994 2635 19858 2615 20076 2423 20049 2192 18743 2096 15805 2000 16621 1096 16485 1096">
          <v:imagedata r:id="rId1" o:tit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78"/>
    <w:rsid w:val="00011719"/>
    <w:rsid w:val="0005721A"/>
    <w:rsid w:val="000610E4"/>
    <w:rsid w:val="000665B6"/>
    <w:rsid w:val="00072963"/>
    <w:rsid w:val="000772C7"/>
    <w:rsid w:val="000A3EFF"/>
    <w:rsid w:val="000F6DE4"/>
    <w:rsid w:val="001764B7"/>
    <w:rsid w:val="001B4675"/>
    <w:rsid w:val="001E1CC0"/>
    <w:rsid w:val="001F13A8"/>
    <w:rsid w:val="001F7263"/>
    <w:rsid w:val="00270C57"/>
    <w:rsid w:val="00275B00"/>
    <w:rsid w:val="002A4343"/>
    <w:rsid w:val="002E11A6"/>
    <w:rsid w:val="00343140"/>
    <w:rsid w:val="003A2374"/>
    <w:rsid w:val="003E4C96"/>
    <w:rsid w:val="00423FC7"/>
    <w:rsid w:val="0044220D"/>
    <w:rsid w:val="00454034"/>
    <w:rsid w:val="004D168C"/>
    <w:rsid w:val="004E0FE6"/>
    <w:rsid w:val="005049F0"/>
    <w:rsid w:val="00514CCE"/>
    <w:rsid w:val="00532EBA"/>
    <w:rsid w:val="005C572E"/>
    <w:rsid w:val="005D0820"/>
    <w:rsid w:val="005E4A3C"/>
    <w:rsid w:val="0066429D"/>
    <w:rsid w:val="006807AC"/>
    <w:rsid w:val="006A5A5E"/>
    <w:rsid w:val="00704FFD"/>
    <w:rsid w:val="00753B66"/>
    <w:rsid w:val="00784C43"/>
    <w:rsid w:val="00791088"/>
    <w:rsid w:val="007956CC"/>
    <w:rsid w:val="008068CE"/>
    <w:rsid w:val="00817002"/>
    <w:rsid w:val="008849A9"/>
    <w:rsid w:val="00894DF4"/>
    <w:rsid w:val="00903D30"/>
    <w:rsid w:val="009B2ABD"/>
    <w:rsid w:val="009B3311"/>
    <w:rsid w:val="009C1838"/>
    <w:rsid w:val="00A00B89"/>
    <w:rsid w:val="00A027BF"/>
    <w:rsid w:val="00A207F6"/>
    <w:rsid w:val="00A5560C"/>
    <w:rsid w:val="00A93F31"/>
    <w:rsid w:val="00AE704E"/>
    <w:rsid w:val="00B211E2"/>
    <w:rsid w:val="00B3793F"/>
    <w:rsid w:val="00B50C0B"/>
    <w:rsid w:val="00B53EE3"/>
    <w:rsid w:val="00B8730A"/>
    <w:rsid w:val="00BA77A3"/>
    <w:rsid w:val="00BD3478"/>
    <w:rsid w:val="00C247C4"/>
    <w:rsid w:val="00C33EFD"/>
    <w:rsid w:val="00C46F2A"/>
    <w:rsid w:val="00C95052"/>
    <w:rsid w:val="00CA581C"/>
    <w:rsid w:val="00D07E81"/>
    <w:rsid w:val="00D40957"/>
    <w:rsid w:val="00DE324B"/>
    <w:rsid w:val="00E61A94"/>
    <w:rsid w:val="00E63F1A"/>
    <w:rsid w:val="00E71EB4"/>
    <w:rsid w:val="00E80409"/>
    <w:rsid w:val="00E82FE2"/>
    <w:rsid w:val="00E96490"/>
    <w:rsid w:val="00EA33BE"/>
    <w:rsid w:val="00F85FF0"/>
    <w:rsid w:val="00F87741"/>
    <w:rsid w:val="00F96D36"/>
    <w:rsid w:val="00FB52B5"/>
    <w:rsid w:val="00FC5D21"/>
    <w:rsid w:val="00FF05BC"/>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B77A1C"/>
  <w15:chartTrackingRefBased/>
  <w15:docId w15:val="{54011479-F99F-404E-A0B4-32EA6F3B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mbria" w:hAnsi="Arial" w:cs="Arial"/>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2C1"/>
    <w:rPr>
      <w:color w:val="625293"/>
      <w:sz w:val="24"/>
      <w:szCs w:val="24"/>
      <w:lang w:val="en-US" w:eastAsia="en-US"/>
    </w:rPr>
  </w:style>
  <w:style w:type="paragraph" w:styleId="berschrift1">
    <w:name w:val="heading 1"/>
    <w:basedOn w:val="Standard"/>
    <w:next w:val="Standard"/>
    <w:link w:val="berschrift1Zchn"/>
    <w:uiPriority w:val="9"/>
    <w:qFormat/>
    <w:rsid w:val="0007296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dtekst1">
    <w:name w:val="Brødtekst1"/>
    <w:qFormat/>
    <w:rsid w:val="001B4675"/>
    <w:rPr>
      <w:color w:val="000000"/>
      <w:sz w:val="24"/>
      <w:szCs w:val="24"/>
      <w:lang w:val="en-US" w:eastAsia="en-US"/>
    </w:rPr>
  </w:style>
  <w:style w:type="paragraph" w:styleId="Kopfzeile">
    <w:name w:val="header"/>
    <w:basedOn w:val="Standard"/>
    <w:link w:val="KopfzeileZchn"/>
    <w:uiPriority w:val="99"/>
    <w:semiHidden/>
    <w:unhideWhenUsed/>
    <w:rsid w:val="000C25FA"/>
    <w:pPr>
      <w:tabs>
        <w:tab w:val="center" w:pos="4320"/>
        <w:tab w:val="right" w:pos="8640"/>
      </w:tabs>
    </w:pPr>
  </w:style>
  <w:style w:type="character" w:customStyle="1" w:styleId="KopfzeileZchn">
    <w:name w:val="Kopfzeile Zchn"/>
    <w:basedOn w:val="Absatz-Standardschriftart"/>
    <w:link w:val="Kopfzeile"/>
    <w:uiPriority w:val="99"/>
    <w:semiHidden/>
    <w:rsid w:val="000C25FA"/>
  </w:style>
  <w:style w:type="paragraph" w:styleId="Fuzeile">
    <w:name w:val="footer"/>
    <w:basedOn w:val="Standard"/>
    <w:link w:val="FuzeileZchn"/>
    <w:uiPriority w:val="99"/>
    <w:semiHidden/>
    <w:unhideWhenUsed/>
    <w:rsid w:val="000C25FA"/>
    <w:pPr>
      <w:tabs>
        <w:tab w:val="center" w:pos="4320"/>
        <w:tab w:val="right" w:pos="8640"/>
      </w:tabs>
    </w:pPr>
  </w:style>
  <w:style w:type="character" w:customStyle="1" w:styleId="FuzeileZchn">
    <w:name w:val="Fußzeile Zchn"/>
    <w:basedOn w:val="Absatz-Standardschriftart"/>
    <w:link w:val="Fuzeile"/>
    <w:uiPriority w:val="99"/>
    <w:semiHidden/>
    <w:rsid w:val="000C25FA"/>
  </w:style>
  <w:style w:type="paragraph" w:customStyle="1" w:styleId="Headline">
    <w:name w:val="Headline"/>
    <w:basedOn w:val="Textkrper"/>
    <w:qFormat/>
    <w:rsid w:val="00F236B5"/>
    <w:pPr>
      <w:spacing w:after="0"/>
    </w:pPr>
    <w:rPr>
      <w:rFonts w:ascii="Myriad Pro" w:hAnsi="Myriad Pro"/>
    </w:rPr>
  </w:style>
  <w:style w:type="character" w:styleId="Hyperlink">
    <w:name w:val="Hyperlink"/>
    <w:uiPriority w:val="99"/>
    <w:unhideWhenUsed/>
    <w:rsid w:val="00C95052"/>
    <w:rPr>
      <w:color w:val="625293"/>
      <w:u w:val="none"/>
    </w:rPr>
  </w:style>
  <w:style w:type="paragraph" w:styleId="Textkrper">
    <w:name w:val="Body Text"/>
    <w:basedOn w:val="Standard"/>
    <w:link w:val="TextkrperZchn"/>
    <w:uiPriority w:val="99"/>
    <w:semiHidden/>
    <w:unhideWhenUsed/>
    <w:rsid w:val="00F236B5"/>
    <w:pPr>
      <w:spacing w:after="120"/>
    </w:pPr>
  </w:style>
  <w:style w:type="character" w:customStyle="1" w:styleId="TextkrperZchn">
    <w:name w:val="Textkörper Zchn"/>
    <w:link w:val="Textkrper"/>
    <w:uiPriority w:val="99"/>
    <w:semiHidden/>
    <w:rsid w:val="00F236B5"/>
    <w:rPr>
      <w:sz w:val="24"/>
      <w:szCs w:val="24"/>
      <w:lang w:val="en-US" w:eastAsia="en-US"/>
    </w:rPr>
  </w:style>
  <w:style w:type="paragraph" w:customStyle="1" w:styleId="TypografiHeadlineLatinSansation14pktFed">
    <w:name w:val="Typografi Headline + (Latin) Sansation 14 pkt Fed"/>
    <w:basedOn w:val="Headline"/>
    <w:rsid w:val="00270C57"/>
    <w:rPr>
      <w:rFonts w:ascii="Sansation" w:hAnsi="Sansation"/>
      <w:b/>
      <w:bCs/>
      <w:color w:val="auto"/>
      <w:sz w:val="28"/>
    </w:rPr>
  </w:style>
  <w:style w:type="paragraph" w:styleId="Sprechblasentext">
    <w:name w:val="Balloon Text"/>
    <w:basedOn w:val="Standard"/>
    <w:link w:val="SprechblasentextZchn"/>
    <w:uiPriority w:val="99"/>
    <w:semiHidden/>
    <w:unhideWhenUsed/>
    <w:rsid w:val="00C33EF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3EFD"/>
    <w:rPr>
      <w:rFonts w:ascii="Segoe UI" w:hAnsi="Segoe UI" w:cs="Segoe UI"/>
      <w:color w:val="625293"/>
      <w:sz w:val="18"/>
      <w:szCs w:val="18"/>
      <w:lang w:val="en-US" w:eastAsia="en-US"/>
    </w:rPr>
  </w:style>
  <w:style w:type="character" w:styleId="NichtaufgelsteErwhnung">
    <w:name w:val="Unresolved Mention"/>
    <w:basedOn w:val="Absatz-Standardschriftart"/>
    <w:uiPriority w:val="99"/>
    <w:semiHidden/>
    <w:unhideWhenUsed/>
    <w:rsid w:val="005D0820"/>
    <w:rPr>
      <w:color w:val="605E5C"/>
      <w:shd w:val="clear" w:color="auto" w:fill="E1DFDD"/>
    </w:rPr>
  </w:style>
  <w:style w:type="character" w:customStyle="1" w:styleId="berschrift1Zchn">
    <w:name w:val="Überschrift 1 Zchn"/>
    <w:basedOn w:val="Absatz-Standardschriftart"/>
    <w:link w:val="berschrift1"/>
    <w:uiPriority w:val="9"/>
    <w:rsid w:val="00072963"/>
    <w:rPr>
      <w:rFonts w:asciiTheme="majorHAnsi" w:eastAsiaTheme="majorEastAsia" w:hAnsiTheme="majorHAnsi" w:cstheme="majorBidi"/>
      <w:color w:val="2E74B5" w:themeColor="accent1" w:themeShade="BF"/>
      <w:sz w:val="32"/>
      <w:szCs w:val="32"/>
      <w:lang w:val="en-US" w:eastAsia="en-US"/>
    </w:rPr>
  </w:style>
  <w:style w:type="character" w:styleId="IntensiverVerweis">
    <w:name w:val="Intense Reference"/>
    <w:basedOn w:val="Absatz-Standardschriftart"/>
    <w:uiPriority w:val="68"/>
    <w:qFormat/>
    <w:rsid w:val="0007296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AppData\Local\Temp\fcctemp\brevark%20red..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E18F4-0CC9-4BD6-BCBB-C563FD72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brevark red..dot</Template>
  <TotalTime>0</TotalTime>
  <Pages>1</Pages>
  <Words>223</Words>
  <Characters>1406</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Reklamehuset Sønderborg Aps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bruger</dc:creator>
  <cp:keywords/>
  <cp:lastModifiedBy>Malthe Hansen</cp:lastModifiedBy>
  <cp:revision>49</cp:revision>
  <cp:lastPrinted>2019-09-17T08:11:00Z</cp:lastPrinted>
  <dcterms:created xsi:type="dcterms:W3CDTF">2018-06-05T09:07:00Z</dcterms:created>
  <dcterms:modified xsi:type="dcterms:W3CDTF">2022-04-28T09:07:00Z</dcterms:modified>
</cp:coreProperties>
</file>